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CCB3" w14:textId="77777777" w:rsidR="00A42FED" w:rsidRPr="00A42FED" w:rsidRDefault="00A42FED" w:rsidP="00A42FED">
      <w:pPr>
        <w:keepNext/>
        <w:widowControl w:val="0"/>
        <w:spacing w:after="0" w:line="20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Toc477169990"/>
      <w:r w:rsidRPr="00A42F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Форма заявки по проведению работ по сертификации системы менеджмента</w:t>
      </w:r>
      <w:bookmarkEnd w:id="0"/>
    </w:p>
    <w:p w14:paraId="0848B3F7" w14:textId="77777777" w:rsidR="00A42FED" w:rsidRPr="00A42FED" w:rsidRDefault="00A42FED" w:rsidP="00A42FED">
      <w:pPr>
        <w:widowControl w:val="0"/>
        <w:spacing w:after="0" w:line="200" w:lineRule="exact"/>
        <w:ind w:left="705"/>
        <w:jc w:val="right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Орган по сертификации систем менеджмента качества </w:t>
      </w:r>
    </w:p>
    <w:p w14:paraId="682CC266" w14:textId="7EEE4AEE" w:rsidR="00A42FED" w:rsidRPr="00A42FED" w:rsidRDefault="00A42FED" w:rsidP="00A42FED">
      <w:pPr>
        <w:spacing w:after="0" w:line="200" w:lineRule="exact"/>
        <w:ind w:left="705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Pr="00A42F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Открытого акционерного общества «Испытания и сер-</w:t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</w:t>
      </w:r>
      <w:r w:rsidRPr="00A42F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тификация бытовой и промышленной продукции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</w:t>
      </w:r>
      <w:r w:rsidRPr="00A42F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«БЕЛЛИС»</w:t>
      </w:r>
    </w:p>
    <w:p w14:paraId="182AC1B0" w14:textId="16BD8792" w:rsidR="00A42FED" w:rsidRPr="00A42FED" w:rsidRDefault="00A42FED" w:rsidP="00A42FE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полное наименование органа по сертификации</w:t>
      </w:r>
    </w:p>
    <w:p w14:paraId="3B552F5D" w14:textId="560EB2CC" w:rsidR="00A42FED" w:rsidRPr="00A42FED" w:rsidRDefault="00A42FED" w:rsidP="00A42FE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220029, г. Минск, ул. Красная, 7Б</w:t>
      </w:r>
    </w:p>
    <w:p w14:paraId="4E06E5FD" w14:textId="2542B7A6" w:rsidR="00A42FED" w:rsidRPr="00A42FED" w:rsidRDefault="00A42FED" w:rsidP="00A42FE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его место нахождение и адрес</w:t>
      </w:r>
    </w:p>
    <w:p w14:paraId="79B207A1" w14:textId="4189848E" w:rsidR="00A42FED" w:rsidRPr="00A42FED" w:rsidRDefault="00A42FED" w:rsidP="00A42FE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2200</w:t>
      </w:r>
      <w:r w:rsidR="00C030B5" w:rsidRPr="00C030B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3</w:t>
      </w:r>
      <w:r w:rsidR="00C030B5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t>3</w:t>
      </w:r>
      <w:r w:rsidRPr="00A42F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, г. Минск, </w:t>
      </w:r>
      <w:r w:rsidR="00C030B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Партизанский проспект</w:t>
      </w:r>
      <w:r w:rsidRPr="00A42FE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, 8</w:t>
      </w:r>
      <w:r w:rsidR="00C030B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/59</w:t>
      </w:r>
      <w:bookmarkStart w:id="1" w:name="_GoBack"/>
      <w:bookmarkEnd w:id="1"/>
    </w:p>
    <w:p w14:paraId="3DDB9AD5" w14:textId="4DAB0EE1" w:rsidR="00A42FED" w:rsidRPr="00A42FED" w:rsidRDefault="00A42FED" w:rsidP="00A42FE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места осуществления деятельности (в случае если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адреса различаются)</w:t>
      </w:r>
    </w:p>
    <w:p w14:paraId="2CCFB439" w14:textId="77777777" w:rsidR="00A42FED" w:rsidRPr="00A42FED" w:rsidRDefault="00A42FED" w:rsidP="00A42FE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ЗАЯВКА*</w:t>
      </w:r>
    </w:p>
    <w:p w14:paraId="3741B631" w14:textId="77777777" w:rsidR="00A42FED" w:rsidRPr="00A42FED" w:rsidRDefault="00A42FED" w:rsidP="00A42FED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сертификацию системы менеджмента</w:t>
      </w:r>
    </w:p>
    <w:p w14:paraId="6EF73437" w14:textId="77777777" w:rsidR="00A42FED" w:rsidRPr="00A42FED" w:rsidRDefault="00A42FED" w:rsidP="00A42FED">
      <w:pPr>
        <w:spacing w:after="0" w:line="22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42F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  <w:t>,</w:t>
      </w:r>
    </w:p>
    <w:p w14:paraId="1C9B0796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полное</w:t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наименование заявителя на проведение сертификации </w:t>
      </w:r>
    </w:p>
    <w:p w14:paraId="027EC4A9" w14:textId="3666A8C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места нахождения 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</w:p>
    <w:p w14:paraId="544B3F97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5D36689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(адреса) места</w:t>
      </w:r>
      <w:r w:rsidRPr="00A42FED">
        <w:rPr>
          <w:rFonts w:ascii="Calibri" w:eastAsia="Calibri" w:hAnsi="Calibri" w:cs="Times New Roman"/>
        </w:rPr>
        <w:t xml:space="preserve"> </w:t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осуществления деятельности (в случае если адреса различаются), включая наименование страны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,</w:t>
      </w:r>
    </w:p>
    <w:p w14:paraId="7A118F13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EAACF08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</w:t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  <w:t>,</w:t>
      </w:r>
    </w:p>
    <w:p w14:paraId="49D51496" w14:textId="77777777" w:rsidR="00A42FED" w:rsidRPr="00A42FED" w:rsidRDefault="00A42FED" w:rsidP="00A42FED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(расчетный счет, банк, код банка, адрес банка)</w:t>
      </w:r>
    </w:p>
    <w:p w14:paraId="0E839E8E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A665BD0" w14:textId="1B65A85F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в Едином государственном регистре юридических лиц и индивидуальных предпринимателей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73DD3D89" w14:textId="77777777" w:rsidR="00A42FED" w:rsidRPr="00A42FED" w:rsidRDefault="00A42FED" w:rsidP="00A42FED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098E9E18" w14:textId="25F90254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</w:t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  <w:t>,</w:t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почты</w:t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,</w:t>
      </w:r>
    </w:p>
    <w:p w14:paraId="3F53B2CB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,</w:t>
      </w:r>
    </w:p>
    <w:p w14:paraId="08FEF8CE" w14:textId="77777777" w:rsidR="00A42FED" w:rsidRPr="00A42FED" w:rsidRDefault="00A42FED" w:rsidP="00A42FED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(должность служащего, фамилия, собственное имя, отчество (если таковое имеется) руководителя </w:t>
      </w:r>
    </w:p>
    <w:p w14:paraId="389BAF42" w14:textId="77777777" w:rsidR="00A42FED" w:rsidRPr="00A42FED" w:rsidRDefault="00A42FED" w:rsidP="00A42FED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(уполномоченного руководителем должностного лица) заявителя на проведение сертификации)</w:t>
      </w:r>
    </w:p>
    <w:p w14:paraId="479F4833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заявляю, что в организации внедрена</w:t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  <w:t>,</w:t>
      </w:r>
    </w:p>
    <w:p w14:paraId="44A1A278" w14:textId="77777777" w:rsidR="00A42FED" w:rsidRPr="00A42FED" w:rsidRDefault="00A42FED" w:rsidP="00A42FED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(наименование системы менеджмента)</w:t>
      </w:r>
    </w:p>
    <w:p w14:paraId="07E2BC8D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соответствующая требованиям 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,</w:t>
      </w:r>
    </w:p>
    <w:p w14:paraId="2068105E" w14:textId="77777777" w:rsidR="00A42FED" w:rsidRPr="00A42FED" w:rsidRDefault="00A42FED" w:rsidP="00A42FED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(обозначение документа (документов), устанавливающего (устанавливающих) технические требования, на соответствие которому (которым)</w:t>
      </w:r>
    </w:p>
    <w:p w14:paraId="5348A0E4" w14:textId="77777777" w:rsidR="00A42FED" w:rsidRPr="00A42FED" w:rsidRDefault="00A42FED" w:rsidP="00A42FED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планируется провести сертификацию)</w:t>
      </w:r>
    </w:p>
    <w:p w14:paraId="24513441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допустимыми исключениями</w:t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  <w:t>.</w:t>
      </w:r>
    </w:p>
    <w:p w14:paraId="5A4E6AE4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6"/>
          <w:szCs w:val="6"/>
          <w:u w:val="single"/>
          <w:lang w:eastAsia="ru-RU"/>
        </w:rPr>
      </w:pPr>
    </w:p>
    <w:p w14:paraId="0D679F66" w14:textId="16707E10" w:rsidR="00A42FED" w:rsidRPr="0005506F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провести сертификацию 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05506F" w:rsidRPr="000550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14:paraId="41E3080E" w14:textId="5A3B7036" w:rsidR="00A42FED" w:rsidRPr="0005506F" w:rsidRDefault="00A42FED" w:rsidP="0005506F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(наименование системы управления (менеджмента))</w:t>
      </w:r>
    </w:p>
    <w:p w14:paraId="3DB8D7DA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3DAD12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2 Сведения о системе менеджмента и о производстве продукции (выполнении работ, оказании услуг):</w:t>
      </w:r>
    </w:p>
    <w:p w14:paraId="14257471" w14:textId="77777777" w:rsidR="00A42FED" w:rsidRPr="00A42FED" w:rsidRDefault="00A42FED" w:rsidP="00A42FED">
      <w:pPr>
        <w:spacing w:after="0" w:line="228" w:lineRule="auto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год внедрения системы менеджмента</w:t>
      </w:r>
      <w:r w:rsidRPr="00A42FED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ab/>
        <w:t>;</w:t>
      </w:r>
    </w:p>
    <w:p w14:paraId="7BF0D1EA" w14:textId="77777777" w:rsidR="00A42FED" w:rsidRPr="00A42FED" w:rsidRDefault="00A42FED" w:rsidP="00A42FED">
      <w:pPr>
        <w:spacing w:after="0" w:line="228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 применения системы менеджмента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;</w:t>
      </w:r>
    </w:p>
    <w:p w14:paraId="60B1E70E" w14:textId="77777777" w:rsidR="00A42FED" w:rsidRPr="00A42FED" w:rsidRDefault="00A42FED" w:rsidP="00A42FED">
      <w:pPr>
        <w:spacing w:after="0" w:line="228" w:lineRule="auto"/>
        <w:jc w:val="both"/>
        <w:rPr>
          <w:rFonts w:ascii="TimesNewRoman" w:eastAsia="Calibri" w:hAnsi="TimesNewRoman" w:cs="TimesNewRoman"/>
          <w:sz w:val="20"/>
          <w:szCs w:val="20"/>
          <w:u w:val="single"/>
        </w:rPr>
      </w:pPr>
      <w:r w:rsidRPr="00A42FED">
        <w:rPr>
          <w:rFonts w:ascii="TimesNewRoman" w:eastAsia="Calibri" w:hAnsi="TimesNewRoman" w:cs="TimesNewRoman"/>
          <w:sz w:val="20"/>
          <w:szCs w:val="20"/>
        </w:rPr>
        <w:t>консультирование по системе менеджмента проводил</w:t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  <w:t>;</w:t>
      </w:r>
    </w:p>
    <w:p w14:paraId="23F9F767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vertAlign w:val="superscript"/>
        </w:rPr>
        <w:t>(наименование консультировавшей организации)</w:t>
      </w:r>
    </w:p>
    <w:p w14:paraId="4794F2CC" w14:textId="77777777" w:rsidR="00A42FED" w:rsidRPr="00A42FED" w:rsidRDefault="00A42FED" w:rsidP="00A42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42FED">
        <w:rPr>
          <w:rFonts w:ascii="TimesNewRoman" w:eastAsia="Calibri" w:hAnsi="TimesNewRoman" w:cs="TimesNewRoman"/>
          <w:sz w:val="20"/>
          <w:szCs w:val="20"/>
        </w:rPr>
        <w:t xml:space="preserve">обозначения документов, в соответствии с которыми изготавливается продукция (выполняется работа, оказывается услуга) </w:t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  <w:u w:val="single"/>
        </w:rPr>
        <w:tab/>
        <w:t>;</w:t>
      </w:r>
    </w:p>
    <w:p w14:paraId="383367C8" w14:textId="5CDB24BC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обособленных структурных подразделений и объектов выполнения работ, оказания услуг 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;</w:t>
      </w:r>
    </w:p>
    <w:p w14:paraId="27213E2C" w14:textId="77777777" w:rsidR="00A42FED" w:rsidRPr="00A42FED" w:rsidRDefault="00A42FED" w:rsidP="00A42FED">
      <w:pPr>
        <w:spacing w:after="0" w:line="22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работников, задействованных в системе менеджмента, 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чел.        ;</w:t>
      </w:r>
    </w:p>
    <w:p w14:paraId="415AE1A5" w14:textId="77777777" w:rsidR="00A42FED" w:rsidRPr="00A42FED" w:rsidRDefault="00A42FED" w:rsidP="00A42FED">
      <w:pPr>
        <w:spacing w:after="0" w:line="228" w:lineRule="auto"/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номер и год регистрации сертификата соответствия на систему менеджмента и наименование органа по сертификации (заполняется, если заявитель на проведение сертификации ранее имел сертификат соответствия на систему управления (менеджмента)) </w:t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  <w:t>;</w:t>
      </w:r>
    </w:p>
    <w:p w14:paraId="568F519B" w14:textId="1E71F787" w:rsidR="00A42FED" w:rsidRPr="00A42FED" w:rsidRDefault="00A42FED" w:rsidP="00A42FED">
      <w:pPr>
        <w:spacing w:after="0" w:line="228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представитель руководства по системе менеджмента (руководитель группы по обеспечению безопасности) </w:t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8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(должность служащего, фамилия, собственное имя, отчество (если таковое имеется))</w:t>
      </w:r>
    </w:p>
    <w:p w14:paraId="533A78E8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контактные данные 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053D2EB5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581BD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3 Обязуюсь:</w:t>
      </w:r>
    </w:p>
    <w:p w14:paraId="7ABEFB09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выполнять все условия сертификации системы менеджмента;</w:t>
      </w:r>
    </w:p>
    <w:p w14:paraId="0BB17E23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обеспечивать соответствие сертифицированной системы менеджмента требованиям документов, устанавливающих технические требования, указанных в сертификате соответствия;</w:t>
      </w:r>
    </w:p>
    <w:p w14:paraId="3340AD8D" w14:textId="5CE512C9" w:rsid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оплатить все расходы по проведению сертификации.</w:t>
      </w:r>
      <w:r w:rsidRPr="00A42FE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12219BE0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42FED" w:rsidRPr="00A42FED" w:rsidSect="0021509B">
          <w:endnotePr>
            <w:numFmt w:val="decimal"/>
          </w:endnotePr>
          <w:pgSz w:w="11907" w:h="16840" w:code="9"/>
          <w:pgMar w:top="567" w:right="851" w:bottom="425" w:left="1134" w:header="340" w:footer="0" w:gutter="0"/>
          <w:cols w:space="720"/>
        </w:sectPr>
      </w:pPr>
    </w:p>
    <w:p w14:paraId="3ABF3F19" w14:textId="45D6CF8C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Приложения: </w:t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14:paraId="55E47D58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>(перечень обозначений и наименований прилагаемых документов)</w:t>
      </w:r>
    </w:p>
    <w:p w14:paraId="39A97BF3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(уполномоченное</w:t>
      </w:r>
    </w:p>
    <w:p w14:paraId="3604F118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руководителем должностное лицо)</w:t>
      </w:r>
    </w:p>
    <w:p w14:paraId="76A1FB0F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индивидуальный предприниматель</w:t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   _____ 20__г.</w:t>
      </w:r>
    </w:p>
    <w:p w14:paraId="3F296A62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(инициалы, фамилия)</w:t>
      </w:r>
    </w:p>
    <w:p w14:paraId="47FEE4F8" w14:textId="77777777" w:rsidR="00A42FED" w:rsidRPr="00A42FED" w:rsidRDefault="00A42FED" w:rsidP="00A42FED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0"/>
          <w:szCs w:val="20"/>
        </w:rPr>
      </w:pPr>
      <w:r w:rsidRPr="00A42FED">
        <w:rPr>
          <w:rFonts w:ascii="TimesNewRoman" w:eastAsia="Calibri" w:hAnsi="TimesNewRoman" w:cs="TimesNewRoman"/>
          <w:sz w:val="20"/>
          <w:szCs w:val="20"/>
        </w:rPr>
        <w:t>Главный бухгалтер</w:t>
      </w:r>
    </w:p>
    <w:p w14:paraId="18A2D517" w14:textId="77777777" w:rsidR="00A42FED" w:rsidRPr="00A42FED" w:rsidRDefault="00A42FED" w:rsidP="00A42FED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0"/>
          <w:szCs w:val="20"/>
        </w:rPr>
      </w:pPr>
      <w:r w:rsidRPr="00A42FED">
        <w:rPr>
          <w:rFonts w:ascii="TimesNewRoman" w:eastAsia="Calibri" w:hAnsi="TimesNewRoman" w:cs="TimesNewRoman"/>
          <w:sz w:val="20"/>
          <w:szCs w:val="20"/>
        </w:rPr>
        <w:t>(иное должностное лицо,</w:t>
      </w:r>
    </w:p>
    <w:p w14:paraId="39D58269" w14:textId="77777777" w:rsidR="00A42FED" w:rsidRPr="00A42FED" w:rsidRDefault="00A42FED" w:rsidP="00A42FED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0"/>
          <w:szCs w:val="20"/>
        </w:rPr>
      </w:pPr>
      <w:r w:rsidRPr="00A42FED">
        <w:rPr>
          <w:rFonts w:ascii="TimesNewRoman" w:eastAsia="Calibri" w:hAnsi="TimesNewRoman" w:cs="TimesNewRoman"/>
          <w:sz w:val="20"/>
          <w:szCs w:val="20"/>
        </w:rPr>
        <w:t>уполномоченное на выделение</w:t>
      </w:r>
    </w:p>
    <w:p w14:paraId="4EF8D2AE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ED">
        <w:rPr>
          <w:rFonts w:ascii="TimesNewRoman" w:eastAsia="Calibri" w:hAnsi="TimesNewRoman" w:cs="TimesNewRoman"/>
          <w:sz w:val="20"/>
          <w:szCs w:val="20"/>
        </w:rPr>
        <w:t>финансовых средств)</w:t>
      </w: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NewRoman" w:eastAsia="Calibri" w:hAnsi="TimesNewRoman" w:cs="TimesNewRoman"/>
          <w:sz w:val="20"/>
          <w:szCs w:val="20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   _____ 20__г.</w:t>
      </w:r>
    </w:p>
    <w:p w14:paraId="3AB74390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A42F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(инициалы, фамилия)</w:t>
      </w:r>
    </w:p>
    <w:p w14:paraId="23A7C9CD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76F572D2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4142C8B7" w14:textId="77777777" w:rsidR="00A42FED" w:rsidRPr="00A42FED" w:rsidRDefault="00A42FED" w:rsidP="00A42FED">
      <w:pPr>
        <w:spacing w:after="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41D3621C" w14:textId="77777777" w:rsidR="00774A5E" w:rsidRDefault="00774A5E"/>
    <w:sectPr w:rsidR="0077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1B1C0" w14:textId="77777777" w:rsidR="00F62BBC" w:rsidRDefault="00F62BBC" w:rsidP="00A42FED">
      <w:pPr>
        <w:spacing w:after="0" w:line="240" w:lineRule="auto"/>
      </w:pPr>
      <w:r>
        <w:separator/>
      </w:r>
    </w:p>
  </w:endnote>
  <w:endnote w:type="continuationSeparator" w:id="0">
    <w:p w14:paraId="316018CD" w14:textId="77777777" w:rsidR="00F62BBC" w:rsidRDefault="00F62BBC" w:rsidP="00A4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DBF8" w14:textId="77777777" w:rsidR="00F62BBC" w:rsidRDefault="00F62BBC" w:rsidP="00A42FED">
      <w:pPr>
        <w:spacing w:after="0" w:line="240" w:lineRule="auto"/>
      </w:pPr>
      <w:r>
        <w:separator/>
      </w:r>
    </w:p>
  </w:footnote>
  <w:footnote w:type="continuationSeparator" w:id="0">
    <w:p w14:paraId="28506A0F" w14:textId="77777777" w:rsidR="00F62BBC" w:rsidRDefault="00F62BBC" w:rsidP="00A42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D"/>
    <w:rsid w:val="0005506F"/>
    <w:rsid w:val="004236AA"/>
    <w:rsid w:val="00774A5E"/>
    <w:rsid w:val="00880DD9"/>
    <w:rsid w:val="00A42FED"/>
    <w:rsid w:val="00BC11A2"/>
    <w:rsid w:val="00C030B5"/>
    <w:rsid w:val="00F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885C"/>
  <w15:chartTrackingRefBased/>
  <w15:docId w15:val="{7C81AF90-1B05-4199-B3A2-7A945F9B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42FED"/>
    <w:rPr>
      <w:sz w:val="20"/>
    </w:rPr>
  </w:style>
  <w:style w:type="paragraph" w:styleId="a4">
    <w:name w:val="header"/>
    <w:basedOn w:val="a"/>
    <w:link w:val="a5"/>
    <w:rsid w:val="00A42FE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42FE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A42FE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A42FE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Бачило</dc:creator>
  <cp:keywords/>
  <dc:description/>
  <cp:lastModifiedBy>Юлия Бачило</cp:lastModifiedBy>
  <cp:revision>3</cp:revision>
  <dcterms:created xsi:type="dcterms:W3CDTF">2024-11-26T08:48:00Z</dcterms:created>
  <dcterms:modified xsi:type="dcterms:W3CDTF">2024-11-26T08:48:00Z</dcterms:modified>
</cp:coreProperties>
</file>